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A8" w:rsidRDefault="000B7FB6">
      <w:pPr>
        <w:ind w:left="5760"/>
        <w:rPr>
          <w:sz w:val="26"/>
        </w:rPr>
      </w:pPr>
      <w:r>
        <w:rPr>
          <w:sz w:val="26"/>
        </w:rPr>
        <w:t xml:space="preserve">У Т В Е </w:t>
      </w:r>
      <w:proofErr w:type="gramStart"/>
      <w:r>
        <w:rPr>
          <w:sz w:val="26"/>
        </w:rPr>
        <w:t>Р</w:t>
      </w:r>
      <w:proofErr w:type="gramEnd"/>
      <w:r>
        <w:rPr>
          <w:sz w:val="26"/>
        </w:rPr>
        <w:t xml:space="preserve"> Ж Д А Ю</w:t>
      </w:r>
    </w:p>
    <w:p w:rsidR="001C2DA8" w:rsidRDefault="00385664">
      <w:pPr>
        <w:ind w:left="5760"/>
        <w:rPr>
          <w:sz w:val="26"/>
        </w:rPr>
      </w:pPr>
      <w:r>
        <w:rPr>
          <w:sz w:val="26"/>
        </w:rPr>
        <w:t>Н</w:t>
      </w:r>
      <w:r w:rsidR="000B7FB6">
        <w:rPr>
          <w:sz w:val="26"/>
        </w:rPr>
        <w:t>ачальник</w:t>
      </w:r>
      <w:r w:rsidR="000B7FB6">
        <w:rPr>
          <w:color w:val="0000FF"/>
          <w:sz w:val="26"/>
        </w:rPr>
        <w:t xml:space="preserve"> </w:t>
      </w:r>
      <w:r w:rsidR="000B7FB6">
        <w:rPr>
          <w:sz w:val="26"/>
        </w:rPr>
        <w:t>ИФНС России по г.Находке Приморского края</w:t>
      </w:r>
    </w:p>
    <w:p w:rsidR="001C2DA8" w:rsidRDefault="001C2DA8">
      <w:pPr>
        <w:ind w:left="5760"/>
        <w:rPr>
          <w:sz w:val="26"/>
        </w:rPr>
      </w:pPr>
    </w:p>
    <w:p w:rsidR="001C2DA8" w:rsidRDefault="000B7FB6">
      <w:pPr>
        <w:ind w:left="5760"/>
        <w:rPr>
          <w:sz w:val="26"/>
        </w:rPr>
      </w:pPr>
      <w:r>
        <w:rPr>
          <w:sz w:val="26"/>
        </w:rPr>
        <w:t xml:space="preserve">_______________  </w:t>
      </w:r>
    </w:p>
    <w:p w:rsidR="001C2DA8" w:rsidRDefault="000B7FB6">
      <w:pPr>
        <w:ind w:left="5760"/>
        <w:rPr>
          <w:sz w:val="26"/>
        </w:rPr>
      </w:pPr>
      <w:r>
        <w:rPr>
          <w:sz w:val="26"/>
        </w:rPr>
        <w:tab/>
      </w:r>
    </w:p>
    <w:p w:rsidR="001C2DA8" w:rsidRDefault="000B7FB6">
      <w:pPr>
        <w:ind w:left="5760"/>
        <w:rPr>
          <w:sz w:val="26"/>
        </w:rPr>
      </w:pPr>
      <w:r>
        <w:rPr>
          <w:sz w:val="26"/>
        </w:rPr>
        <w:t xml:space="preserve"> «_____» _________20     г.</w:t>
      </w:r>
    </w:p>
    <w:p w:rsidR="001C2DA8" w:rsidRDefault="001C2DA8">
      <w:pPr>
        <w:pStyle w:val="ConsNonformat"/>
        <w:widowControl/>
        <w:ind w:left="3540" w:right="0" w:firstLine="708"/>
        <w:rPr>
          <w:rFonts w:ascii="Times New Roman" w:hAnsi="Times New Roman"/>
          <w:sz w:val="26"/>
        </w:rPr>
      </w:pPr>
    </w:p>
    <w:p w:rsidR="001C2DA8" w:rsidRDefault="001C2DA8">
      <w:pPr>
        <w:pStyle w:val="ConsNonformat"/>
        <w:widowControl/>
        <w:ind w:right="0"/>
        <w:jc w:val="right"/>
        <w:rPr>
          <w:rFonts w:ascii="Times New Roman" w:hAnsi="Times New Roman"/>
          <w:sz w:val="26"/>
        </w:rPr>
      </w:pP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Должностной регламент </w:t>
      </w:r>
    </w:p>
    <w:p w:rsidR="007776D0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ведущего специалиста - эксперта  </w:t>
      </w: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отдела общего и хозяйственного обеспечения </w:t>
      </w: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Инспекции Федеральной налоговой службы </w:t>
      </w: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по г.Находке Приморского края</w:t>
      </w:r>
    </w:p>
    <w:p w:rsidR="001C2DA8" w:rsidRDefault="001C2DA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1C2DA8" w:rsidRDefault="001C2DA8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 Общие положения</w:t>
      </w:r>
    </w:p>
    <w:p w:rsidR="001C2DA8" w:rsidRDefault="001C2DA8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1C2DA8" w:rsidRDefault="000B7FB6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1.  Должность федеральной государственной гражданской службы (далее - гражданская служба) ведущий специалист - эксперт </w:t>
      </w:r>
      <w:r>
        <w:rPr>
          <w:b/>
          <w:sz w:val="26"/>
        </w:rPr>
        <w:t xml:space="preserve">отдела общего и хозяйственного обеспечения </w:t>
      </w:r>
      <w:r>
        <w:rPr>
          <w:sz w:val="26"/>
        </w:rPr>
        <w:t xml:space="preserve"> Инспекции Федеральной налоговой службы по г.Находке Приморского края (далее – ведущий специалист - эксперт) относится к старшей группе должностей гражданской службы категории «специалисты».</w:t>
      </w:r>
    </w:p>
    <w:p w:rsidR="001C2DA8" w:rsidRDefault="000B7FB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Регистрационный номер (код) должности – 11-3-4-087.</w:t>
      </w:r>
    </w:p>
    <w:p w:rsidR="001C2DA8" w:rsidRDefault="000B7FB6">
      <w:pPr>
        <w:pStyle w:val="ConsPlusNormal"/>
        <w:ind w:firstLine="0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sz w:val="26"/>
        </w:rPr>
        <w:t xml:space="preserve">         2. Область профессиональной служебной деятельности ведущего специалиста - эксперта</w:t>
      </w:r>
      <w:r>
        <w:rPr>
          <w:rFonts w:ascii="Times New Roman" w:hAnsi="Times New Roman"/>
          <w:b/>
          <w:sz w:val="26"/>
        </w:rPr>
        <w:t xml:space="preserve">   -</w:t>
      </w:r>
      <w:r>
        <w:rPr>
          <w:rFonts w:ascii="Times New Roman" w:hAnsi="Times New Roman"/>
          <w:sz w:val="26"/>
        </w:rPr>
        <w:t xml:space="preserve">  управление в сфере архивного дела и делопроизводства.</w:t>
      </w:r>
    </w:p>
    <w:p w:rsidR="001C2DA8" w:rsidRDefault="000B7FB6">
      <w:pPr>
        <w:pStyle w:val="ConsPlusTitle"/>
        <w:widowControl/>
        <w:ind w:firstLine="54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3. Вид профессиональной служебной деятельности ведущего специалиста - эксперта </w:t>
      </w:r>
    </w:p>
    <w:p w:rsidR="001C2DA8" w:rsidRDefault="000B7FB6">
      <w:pPr>
        <w:pStyle w:val="ConsPlusTitle"/>
        <w:widowControl/>
        <w:jc w:val="both"/>
        <w:rPr>
          <w:sz w:val="26"/>
        </w:rPr>
      </w:pPr>
      <w:r>
        <w:rPr>
          <w:rFonts w:ascii="Times New Roman" w:hAnsi="Times New Roman"/>
          <w:b w:val="0"/>
          <w:sz w:val="26"/>
        </w:rPr>
        <w:t xml:space="preserve"> - обеспечение сохранности и государственный учет документов</w:t>
      </w:r>
      <w:r>
        <w:rPr>
          <w:sz w:val="26"/>
        </w:rPr>
        <w:t xml:space="preserve"> </w:t>
      </w:r>
    </w:p>
    <w:p w:rsidR="001C2DA8" w:rsidRDefault="000B7FB6">
      <w:pPr>
        <w:pStyle w:val="ConsPlusTitle"/>
        <w:widowControl/>
        <w:ind w:firstLine="540"/>
        <w:jc w:val="both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>4. Назначение на должность и освобождение от должности ведущего специалиста - эксперта осуществляются приказом начальника Инспекции Федеральной налоговой службы по г.Находке Приморского края  (далее – Инспекция).</w:t>
      </w:r>
    </w:p>
    <w:p w:rsidR="001C2DA8" w:rsidRDefault="000B7FB6">
      <w:pPr>
        <w:ind w:firstLine="540"/>
        <w:jc w:val="both"/>
        <w:rPr>
          <w:sz w:val="26"/>
        </w:rPr>
      </w:pPr>
      <w:r>
        <w:rPr>
          <w:sz w:val="26"/>
        </w:rPr>
        <w:t>5. Ведущий специалист - эксперт  непосредственно подчиняется начальнику отдела, или исполняющего его обязанности.</w:t>
      </w:r>
    </w:p>
    <w:p w:rsidR="001C2DA8" w:rsidRDefault="001C2DA8">
      <w:pPr>
        <w:ind w:firstLine="540"/>
        <w:jc w:val="both"/>
        <w:outlineLvl w:val="2"/>
        <w:rPr>
          <w:sz w:val="26"/>
        </w:rPr>
      </w:pPr>
    </w:p>
    <w:p w:rsidR="001C2DA8" w:rsidRDefault="000B7FB6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II. Квалификационные требования</w:t>
      </w:r>
    </w:p>
    <w:p w:rsidR="001C2DA8" w:rsidRDefault="000B7FB6">
      <w:pPr>
        <w:jc w:val="center"/>
        <w:outlineLvl w:val="2"/>
        <w:rPr>
          <w:b/>
          <w:sz w:val="26"/>
        </w:rPr>
      </w:pPr>
      <w:r>
        <w:rPr>
          <w:b/>
          <w:sz w:val="26"/>
        </w:rPr>
        <w:t xml:space="preserve"> для замещения должности гражданской службы</w:t>
      </w:r>
    </w:p>
    <w:p w:rsidR="001C2DA8" w:rsidRDefault="001C2DA8">
      <w:pPr>
        <w:pStyle w:val="ConsNormal"/>
        <w:widowControl/>
        <w:ind w:right="0" w:firstLine="540"/>
        <w:jc w:val="center"/>
        <w:rPr>
          <w:rFonts w:ascii="Times New Roman" w:hAnsi="Times New Roman"/>
          <w:b/>
          <w:sz w:val="26"/>
        </w:rPr>
      </w:pPr>
    </w:p>
    <w:p w:rsidR="001C2DA8" w:rsidRDefault="000B7FB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 Для замещения должности ведущего специалиста - эксперта устанавливаются следующие требования.</w:t>
      </w:r>
    </w:p>
    <w:p w:rsidR="001C2DA8" w:rsidRDefault="000B7FB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6.1. Наличие высшего образования.</w:t>
      </w:r>
    </w:p>
    <w:p w:rsidR="001C2DA8" w:rsidRDefault="000B7FB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6.2. Наличия требования к стажу гражданской службы или работы по специальности, направлению подготовки не установлено.</w:t>
      </w:r>
    </w:p>
    <w:p w:rsidR="001C2DA8" w:rsidRDefault="000B7FB6">
      <w:pPr>
        <w:tabs>
          <w:tab w:val="left" w:pos="993"/>
        </w:tabs>
        <w:ind w:firstLine="540"/>
        <w:jc w:val="both"/>
        <w:outlineLvl w:val="2"/>
        <w:rPr>
          <w:spacing w:val="-2"/>
          <w:sz w:val="26"/>
        </w:rPr>
      </w:pPr>
      <w:r>
        <w:rPr>
          <w:sz w:val="26"/>
        </w:rPr>
        <w:t xml:space="preserve">6.3. </w:t>
      </w:r>
      <w:r>
        <w:rPr>
          <w:spacing w:val="-2"/>
          <w:sz w:val="26"/>
        </w:rPr>
        <w:t xml:space="preserve">Наличие базовых знаний: </w:t>
      </w:r>
    </w:p>
    <w:p w:rsidR="001C2DA8" w:rsidRDefault="000B7FB6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>1) знание государственного языка Российской Федерации (русского языка);</w:t>
      </w:r>
    </w:p>
    <w:p w:rsidR="001C2DA8" w:rsidRDefault="000B7FB6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 xml:space="preserve">2) знания основ: </w:t>
      </w:r>
    </w:p>
    <w:p w:rsidR="001C2DA8" w:rsidRDefault="000B7FB6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>а) Конституции Российской Федерации;</w:t>
      </w:r>
    </w:p>
    <w:p w:rsidR="001C2DA8" w:rsidRDefault="000B7FB6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lastRenderedPageBreak/>
        <w:t>б) Федерального закона от 27 мая 2003г. № 58-ФЗ «О системе государственной службы Российской Федерации»;</w:t>
      </w:r>
    </w:p>
    <w:p w:rsidR="001C2DA8" w:rsidRDefault="000B7FB6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 xml:space="preserve">в) Федерального закона от 27 июля 2004 г. № 79-ФЗ                      </w:t>
      </w:r>
    </w:p>
    <w:p w:rsidR="001C2DA8" w:rsidRDefault="000B7FB6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>«О государственной гражданской службе Российской Федерации»;</w:t>
      </w:r>
    </w:p>
    <w:p w:rsidR="001C2DA8" w:rsidRDefault="000B7FB6">
      <w:pPr>
        <w:spacing w:line="100" w:lineRule="atLeast"/>
        <w:ind w:firstLine="709"/>
        <w:jc w:val="both"/>
        <w:rPr>
          <w:sz w:val="26"/>
        </w:rPr>
      </w:pPr>
      <w:r>
        <w:rPr>
          <w:sz w:val="26"/>
        </w:rPr>
        <w:t xml:space="preserve">г) Федерального закона от 25 декабря 2008г. № 273-ФЗ                                </w:t>
      </w:r>
    </w:p>
    <w:p w:rsidR="001C2DA8" w:rsidRDefault="000B7FB6">
      <w:pPr>
        <w:spacing w:line="100" w:lineRule="atLeast"/>
        <w:ind w:firstLine="709"/>
        <w:jc w:val="both"/>
        <w:rPr>
          <w:sz w:val="26"/>
          <w:highlight w:val="white"/>
        </w:rPr>
      </w:pPr>
      <w:r>
        <w:rPr>
          <w:sz w:val="26"/>
        </w:rPr>
        <w:t xml:space="preserve"> «О противодейств</w:t>
      </w:r>
      <w:r>
        <w:rPr>
          <w:sz w:val="26"/>
          <w:highlight w:val="white"/>
        </w:rPr>
        <w:t>ии коррупции»;</w:t>
      </w:r>
    </w:p>
    <w:p w:rsidR="001C2DA8" w:rsidRDefault="000B7FB6">
      <w:pPr>
        <w:widowControl w:val="0"/>
        <w:ind w:firstLine="540"/>
        <w:jc w:val="both"/>
        <w:rPr>
          <w:spacing w:val="-2"/>
          <w:sz w:val="26"/>
        </w:rPr>
      </w:pPr>
      <w:r>
        <w:rPr>
          <w:sz w:val="26"/>
          <w:highlight w:val="white"/>
        </w:rPr>
        <w:t xml:space="preserve">   3)</w:t>
      </w:r>
      <w:r>
        <w:rPr>
          <w:spacing w:val="-2"/>
          <w:sz w:val="26"/>
        </w:rPr>
        <w:t xml:space="preserve"> знания и умения в области информационно-коммуникационных технологий включающих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компьютера.</w:t>
      </w:r>
    </w:p>
    <w:p w:rsidR="001C2DA8" w:rsidRDefault="000B7FB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6.4. Наличие профессиональных знаний:</w:t>
      </w:r>
    </w:p>
    <w:p w:rsidR="001C2DA8" w:rsidRDefault="000B7FB6">
      <w:pPr>
        <w:tabs>
          <w:tab w:val="left" w:pos="2800"/>
        </w:tabs>
        <w:ind w:firstLine="567"/>
        <w:jc w:val="both"/>
        <w:rPr>
          <w:sz w:val="26"/>
        </w:rPr>
      </w:pPr>
      <w:r>
        <w:rPr>
          <w:sz w:val="26"/>
        </w:rPr>
        <w:t xml:space="preserve">6.4.1. В сфере законодательства Российской Федерации: </w:t>
      </w:r>
    </w:p>
    <w:p w:rsidR="001C2DA8" w:rsidRDefault="000B7FB6">
      <w:pPr>
        <w:pStyle w:val="33"/>
        <w:tabs>
          <w:tab w:val="left" w:pos="0"/>
          <w:tab w:val="left" w:pos="540"/>
          <w:tab w:val="left" w:pos="1202"/>
        </w:tabs>
        <w:ind w:left="0"/>
        <w:rPr>
          <w:sz w:val="26"/>
        </w:rPr>
      </w:pPr>
      <w:r>
        <w:rPr>
          <w:rFonts w:ascii="Times New Roman" w:hAnsi="Times New Roman"/>
          <w:sz w:val="26"/>
          <w:highlight w:val="white"/>
        </w:rPr>
        <w:t>Закон Российской Федерации от 09 октября 1992 г. № 3612-I «Основы законодательства Российской Федерации о культуре»;</w:t>
      </w:r>
    </w:p>
    <w:p w:rsidR="001C2DA8" w:rsidRDefault="000B7FB6">
      <w:pPr>
        <w:tabs>
          <w:tab w:val="left" w:pos="480"/>
          <w:tab w:val="left" w:pos="1202"/>
          <w:tab w:val="left" w:pos="9033"/>
        </w:tabs>
        <w:jc w:val="both"/>
        <w:rPr>
          <w:sz w:val="26"/>
        </w:rPr>
      </w:pPr>
      <w:r>
        <w:rPr>
          <w:sz w:val="26"/>
        </w:rPr>
        <w:t xml:space="preserve">       Закон Российской Федерации от 15 апреля 1993 г. № 4804-I «О вывозе и ввозе культурных ценностей»; </w:t>
      </w:r>
    </w:p>
    <w:p w:rsidR="001C2DA8" w:rsidRDefault="000B7FB6">
      <w:pPr>
        <w:tabs>
          <w:tab w:val="left" w:pos="1202"/>
          <w:tab w:val="left" w:pos="9033"/>
        </w:tabs>
        <w:jc w:val="both"/>
        <w:rPr>
          <w:sz w:val="26"/>
        </w:rPr>
      </w:pPr>
      <w:r>
        <w:rPr>
          <w:sz w:val="26"/>
        </w:rPr>
        <w:t xml:space="preserve">    Федеральный закон от 29 декабря 1994 г. № 77-ФЗ «Об обязательном экземпляре документов»;</w:t>
      </w:r>
      <w:r>
        <w:rPr>
          <w:b/>
          <w:i/>
          <w:sz w:val="26"/>
        </w:rPr>
        <w:t xml:space="preserve"> </w:t>
      </w:r>
    </w:p>
    <w:p w:rsidR="001C2DA8" w:rsidRDefault="000B7FB6">
      <w:pPr>
        <w:tabs>
          <w:tab w:val="left" w:pos="1202"/>
          <w:tab w:val="left" w:pos="9033"/>
        </w:tabs>
        <w:jc w:val="both"/>
        <w:rPr>
          <w:sz w:val="26"/>
        </w:rPr>
      </w:pPr>
      <w:r>
        <w:rPr>
          <w:sz w:val="26"/>
        </w:rPr>
        <w:t xml:space="preserve">         Федеральный закон от 22 октября 2004 г. № 125-ФЗ «Об архивном деле </w:t>
      </w:r>
      <w:r>
        <w:rPr>
          <w:sz w:val="26"/>
        </w:rPr>
        <w:br/>
        <w:t>в Российской Федерации»;</w:t>
      </w:r>
    </w:p>
    <w:p w:rsidR="001C2DA8" w:rsidRDefault="000B7FB6">
      <w:pPr>
        <w:tabs>
          <w:tab w:val="left" w:pos="1202"/>
          <w:tab w:val="left" w:pos="9033"/>
        </w:tabs>
        <w:jc w:val="both"/>
        <w:rPr>
          <w:sz w:val="26"/>
        </w:rPr>
      </w:pPr>
      <w:r>
        <w:rPr>
          <w:sz w:val="26"/>
        </w:rPr>
        <w:t xml:space="preserve">    Федеральный закон от 27 июля 2006 г. № 149-ФЗ «Об информации, информационных технологиях и о защите информации»;</w:t>
      </w:r>
    </w:p>
    <w:p w:rsidR="001C2DA8" w:rsidRDefault="000B7FB6">
      <w:pPr>
        <w:tabs>
          <w:tab w:val="left" w:pos="1202"/>
          <w:tab w:val="left" w:pos="9033"/>
        </w:tabs>
        <w:jc w:val="both"/>
        <w:rPr>
          <w:sz w:val="26"/>
        </w:rPr>
      </w:pPr>
      <w:r>
        <w:rPr>
          <w:sz w:val="26"/>
        </w:rPr>
        <w:t xml:space="preserve">        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1C2DA8" w:rsidRDefault="000B7FB6">
      <w:pPr>
        <w:pStyle w:val="33"/>
        <w:tabs>
          <w:tab w:val="left" w:pos="0"/>
          <w:tab w:val="left" w:pos="1202"/>
          <w:tab w:val="left" w:pos="1418"/>
        </w:tabs>
        <w:ind w:left="0"/>
        <w:rPr>
          <w:rFonts w:ascii="Times New Roman" w:hAnsi="Times New Roman"/>
          <w:sz w:val="26"/>
        </w:rPr>
      </w:pPr>
      <w:r>
        <w:rPr>
          <w:sz w:val="26"/>
        </w:rPr>
        <w:t xml:space="preserve">    </w:t>
      </w:r>
      <w:r>
        <w:rPr>
          <w:rFonts w:ascii="Times New Roman" w:hAnsi="Times New Roman"/>
          <w:sz w:val="26"/>
        </w:rPr>
        <w:t>Федеральный закон от 02.05.2006 №59-ФЗ «О порядке рассмотрения обращений граждан Российской Федерации»;</w:t>
      </w:r>
    </w:p>
    <w:p w:rsidR="001C2DA8" w:rsidRDefault="000B7FB6">
      <w:pPr>
        <w:pStyle w:val="33"/>
        <w:tabs>
          <w:tab w:val="left" w:pos="690"/>
          <w:tab w:val="left" w:pos="765"/>
        </w:tabs>
        <w:ind w:lef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Указ Президента Российской Федерации от 22 июня 2016 г. № 293 «Вопросы Федерального архивного агентства»;</w:t>
      </w:r>
    </w:p>
    <w:p w:rsidR="001C2DA8" w:rsidRDefault="000B7FB6">
      <w:pPr>
        <w:pStyle w:val="33"/>
        <w:tabs>
          <w:tab w:val="left" w:pos="0"/>
          <w:tab w:val="left" w:pos="1202"/>
          <w:tab w:val="left" w:pos="1418"/>
        </w:tabs>
        <w:ind w:lef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Приказ Минкультуры Российской Федерации от 18 января 2007 г. № 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наук»;</w:t>
      </w:r>
    </w:p>
    <w:p w:rsidR="001C2DA8" w:rsidRDefault="000B7FB6">
      <w:pPr>
        <w:pStyle w:val="33"/>
        <w:tabs>
          <w:tab w:val="left" w:pos="0"/>
          <w:tab w:val="left" w:pos="1202"/>
          <w:tab w:val="left" w:pos="1418"/>
        </w:tabs>
        <w:ind w:lef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Приказ Минкультуры России от 31 марта 2010 г. № 558</w:t>
      </w:r>
      <w:r>
        <w:rPr>
          <w:rFonts w:ascii="Times New Roman" w:hAnsi="Times New Roman"/>
          <w:b/>
          <w:sz w:val="26"/>
        </w:rPr>
        <w:t xml:space="preserve"> </w:t>
      </w:r>
      <w:r>
        <w:rPr>
          <w:rFonts w:ascii="Times New Roman" w:hAnsi="Times New Roman"/>
          <w:sz w:val="26"/>
        </w:rPr>
        <w:t>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</w:p>
    <w:p w:rsidR="001C2DA8" w:rsidRDefault="000B7FB6">
      <w:pPr>
        <w:pStyle w:val="33"/>
        <w:tabs>
          <w:tab w:val="left" w:pos="0"/>
          <w:tab w:val="left" w:pos="1202"/>
          <w:tab w:val="left" w:pos="1418"/>
        </w:tabs>
        <w:ind w:left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Приказ Минкультуры России от 3 июня 2013 г. № 635 «Об утверждении Порядка использования архивных документов в государственных и муниципальных архивах»;</w:t>
      </w:r>
    </w:p>
    <w:p w:rsidR="001C2DA8" w:rsidRDefault="000B7FB6">
      <w:pPr>
        <w:pStyle w:val="33"/>
        <w:tabs>
          <w:tab w:val="left" w:pos="0"/>
          <w:tab w:val="left" w:pos="1202"/>
          <w:tab w:val="left" w:pos="1418"/>
        </w:tabs>
        <w:ind w:left="0"/>
        <w:rPr>
          <w:sz w:val="26"/>
        </w:rPr>
      </w:pPr>
      <w:r>
        <w:rPr>
          <w:rFonts w:ascii="Times New Roman" w:hAnsi="Times New Roman"/>
          <w:sz w:val="26"/>
        </w:rPr>
        <w:t xml:space="preserve">         Приказ Минкультуры России от 25 августа 2015 г. № 526  «Об утверждении правил организации хранения, комплектования, учёта и использования документов Архивного фонда Российской Федерации и других архивных документов в органах государственной власти, органах местного самоуправления и организациях».</w:t>
      </w:r>
    </w:p>
    <w:p w:rsidR="001C2DA8" w:rsidRDefault="000B7FB6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 xml:space="preserve">  </w:t>
      </w:r>
      <w:r>
        <w:rPr>
          <w:sz w:val="26"/>
        </w:rPr>
        <w:tab/>
        <w:t xml:space="preserve">Ведущий специалист - эксперт отдела общего и хозяйственного обеспечения  </w:t>
      </w:r>
      <w:r>
        <w:rPr>
          <w:sz w:val="26"/>
        </w:rPr>
        <w:lastRenderedPageBreak/>
        <w:t>должен знать иные нормативные правовые акты и служебные документы, регулирующие вопросы, связанные с управлением  сфере архивного дела и делопроизводства:</w:t>
      </w:r>
    </w:p>
    <w:p w:rsidR="001C2DA8" w:rsidRDefault="000B7FB6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ab/>
        <w:t>- Приказ ФНС России от 31.12.2009 № ММ-7-6/728 @«Об утверждении Положения о Порядке обращения с документами, содержащими служебную информацию ограниченного распространения в налоговых органах»;</w:t>
      </w:r>
    </w:p>
    <w:p w:rsidR="001C2DA8" w:rsidRDefault="000B7FB6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ab/>
        <w:t>- Приказ  ФНС России от 21.07.2011 № ММВ-7-10/459@ (С учетом изменений и дополнений, внесенных приказами ФНС России от 26.07.2012 № ММВ-7-10/522@ и от 28.03.2013 № ММВ-7-10/129) «Об утверждении Порядка обмена  документами, содержащими конфиденциальную информацию»;</w:t>
      </w:r>
    </w:p>
    <w:p w:rsidR="001C2DA8" w:rsidRDefault="000B7FB6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 xml:space="preserve">           - Приказ  ФНС России от 14.05.2014 № ММВ-7-10/272@ «Об утверждении Положения о порядке изготовления, использования и хранения печатей и штампов в центральном аппарате Федеральной налоговой службы и территориальных налоговых органах»;</w:t>
      </w:r>
    </w:p>
    <w:p w:rsidR="001C2DA8" w:rsidRDefault="000B7FB6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 xml:space="preserve">        - Приказ  ФНС России от 15.02.2012 (с учетом изменений приказы ФНС России от 31.05.2012 № ММВ-7-10/369, от 17.06.2015 № ММВ-7-10/239@) « Об утверждении Перечня 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 </w:t>
      </w:r>
    </w:p>
    <w:p w:rsidR="001C2DA8" w:rsidRDefault="000B7FB6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 xml:space="preserve">          - </w:t>
      </w:r>
      <w:r>
        <w:rPr>
          <w:rFonts w:ascii="Times New Roman CYR" w:hAnsi="Times New Roman CYR"/>
          <w:sz w:val="26"/>
        </w:rPr>
        <w:t>Приказ ФНС России от 18.12.2015 № ММВ-8-17/65дсп «Об утверждении регламента работы сотрудников налоговых органов ФНС России с информационным ресурсом "Личный кабинет налогоплательщика для физических лиц</w:t>
      </w:r>
      <w:r>
        <w:rPr>
          <w:sz w:val="26"/>
        </w:rPr>
        <w:t xml:space="preserve">»; </w:t>
      </w:r>
    </w:p>
    <w:p w:rsidR="001C2DA8" w:rsidRDefault="000B7FB6">
      <w:pPr>
        <w:widowControl w:val="0"/>
        <w:spacing w:line="100" w:lineRule="atLeast"/>
        <w:jc w:val="both"/>
        <w:rPr>
          <w:sz w:val="26"/>
        </w:rPr>
      </w:pPr>
      <w:r>
        <w:rPr>
          <w:sz w:val="26"/>
        </w:rPr>
        <w:t xml:space="preserve">       - действующую Инструкцию по делопроизводству в ИФНС по </w:t>
      </w:r>
      <w:proofErr w:type="gramStart"/>
      <w:r>
        <w:rPr>
          <w:sz w:val="26"/>
        </w:rPr>
        <w:t>г</w:t>
      </w:r>
      <w:proofErr w:type="gramEnd"/>
      <w:r>
        <w:rPr>
          <w:sz w:val="26"/>
        </w:rPr>
        <w:t xml:space="preserve"> Находке  Приморского края.</w:t>
      </w:r>
    </w:p>
    <w:p w:rsidR="001C2DA8" w:rsidRDefault="000B7FB6">
      <w:pPr>
        <w:ind w:firstLine="540"/>
        <w:jc w:val="both"/>
        <w:rPr>
          <w:sz w:val="26"/>
        </w:rPr>
      </w:pPr>
      <w:r>
        <w:rPr>
          <w:sz w:val="26"/>
        </w:rPr>
        <w:t xml:space="preserve">6.4.2. Иные профессиональные знания: </w:t>
      </w:r>
    </w:p>
    <w:p w:rsidR="001C2DA8" w:rsidRDefault="000B7FB6">
      <w:pPr>
        <w:ind w:firstLine="567"/>
        <w:jc w:val="both"/>
        <w:rPr>
          <w:sz w:val="26"/>
        </w:rPr>
      </w:pPr>
      <w:r>
        <w:rPr>
          <w:sz w:val="26"/>
        </w:rPr>
        <w:t>- состав Архивного фонда Российской Федерации;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         - особенности оборота документов Архивного фонда Российской Федерации;</w:t>
      </w:r>
    </w:p>
    <w:p w:rsidR="001C2DA8" w:rsidRDefault="000B7FB6">
      <w:pPr>
        <w:widowControl w:val="0"/>
        <w:spacing w:line="100" w:lineRule="atLeast"/>
        <w:ind w:firstLine="567"/>
        <w:jc w:val="both"/>
        <w:rPr>
          <w:sz w:val="26"/>
        </w:rPr>
      </w:pPr>
      <w:r>
        <w:rPr>
          <w:sz w:val="26"/>
        </w:rPr>
        <w:t xml:space="preserve"> -  теории и практики архивного дела;</w:t>
      </w:r>
    </w:p>
    <w:p w:rsidR="001C2DA8" w:rsidRDefault="000B7FB6">
      <w:pPr>
        <w:widowControl w:val="0"/>
        <w:jc w:val="both"/>
        <w:rPr>
          <w:spacing w:val="-2"/>
          <w:sz w:val="26"/>
        </w:rPr>
      </w:pPr>
      <w:r>
        <w:rPr>
          <w:sz w:val="26"/>
        </w:rPr>
        <w:t xml:space="preserve">         </w:t>
      </w:r>
      <w:r>
        <w:rPr>
          <w:spacing w:val="-2"/>
          <w:sz w:val="26"/>
        </w:rPr>
        <w:t xml:space="preserve">6.5. Наличие функциональных знаний: </w:t>
      </w:r>
    </w:p>
    <w:p w:rsidR="001C2DA8" w:rsidRDefault="000B7FB6">
      <w:pPr>
        <w:widowControl w:val="0"/>
        <w:jc w:val="both"/>
        <w:rPr>
          <w:spacing w:val="-2"/>
          <w:sz w:val="26"/>
        </w:rPr>
      </w:pPr>
      <w:r>
        <w:rPr>
          <w:spacing w:val="-2"/>
          <w:sz w:val="26"/>
        </w:rPr>
        <w:t>-  по  ведению делопроизводства и архивоведению;</w:t>
      </w:r>
    </w:p>
    <w:p w:rsidR="001C2DA8" w:rsidRDefault="000B7FB6">
      <w:pPr>
        <w:widowControl w:val="0"/>
        <w:jc w:val="both"/>
        <w:rPr>
          <w:spacing w:val="-2"/>
          <w:sz w:val="26"/>
        </w:rPr>
      </w:pPr>
      <w:r>
        <w:rPr>
          <w:spacing w:val="-2"/>
          <w:sz w:val="26"/>
        </w:rPr>
        <w:t>- по  взаимодействию в рамках внутриведомственного и межведомственного электронного документооборота</w:t>
      </w:r>
    </w:p>
    <w:p w:rsidR="001C2DA8" w:rsidRDefault="001C2DA8">
      <w:pPr>
        <w:jc w:val="both"/>
        <w:rPr>
          <w:spacing w:val="-2"/>
          <w:sz w:val="26"/>
        </w:rPr>
      </w:pPr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        6.6. Наличие базовых умений: </w:t>
      </w:r>
    </w:p>
    <w:p w:rsidR="001C2DA8" w:rsidRDefault="000B7FB6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умение мыслить системно (стратегически); </w:t>
      </w:r>
    </w:p>
    <w:p w:rsidR="001C2DA8" w:rsidRDefault="000B7FB6">
      <w:pPr>
        <w:widowControl w:val="0"/>
        <w:jc w:val="both"/>
        <w:rPr>
          <w:sz w:val="26"/>
        </w:rPr>
      </w:pPr>
      <w:r>
        <w:rPr>
          <w:sz w:val="26"/>
        </w:rPr>
        <w:t xml:space="preserve">           - умение планировать, рационально использовать служебное время и достигать результата; </w:t>
      </w:r>
    </w:p>
    <w:p w:rsidR="001C2DA8" w:rsidRDefault="000B7FB6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 xml:space="preserve">- коммуникативные умения; </w:t>
      </w:r>
    </w:p>
    <w:p w:rsidR="001C2DA8" w:rsidRDefault="000B7FB6">
      <w:pPr>
        <w:widowControl w:val="0"/>
        <w:ind w:firstLine="708"/>
        <w:jc w:val="both"/>
        <w:rPr>
          <w:sz w:val="26"/>
        </w:rPr>
      </w:pPr>
      <w:r>
        <w:rPr>
          <w:sz w:val="26"/>
        </w:rPr>
        <w:t>- умение управлять изменениями.</w:t>
      </w:r>
    </w:p>
    <w:p w:rsidR="001C2DA8" w:rsidRDefault="000B7FB6">
      <w:pPr>
        <w:pStyle w:val="ConsPlusNormal"/>
        <w:ind w:firstLine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6.7. Наличие профессиональных умений: </w:t>
      </w:r>
    </w:p>
    <w:p w:rsidR="001C2DA8" w:rsidRDefault="000B7FB6">
      <w:pPr>
        <w:rPr>
          <w:sz w:val="26"/>
        </w:rPr>
      </w:pPr>
      <w:r>
        <w:rPr>
          <w:sz w:val="26"/>
        </w:rPr>
        <w:t>-   группировка исполненных документов в дела, систематизация и учет дел, определение сроков их хранения</w:t>
      </w:r>
      <w:proofErr w:type="gramStart"/>
      <w:r>
        <w:rPr>
          <w:sz w:val="26"/>
        </w:rPr>
        <w:t xml:space="preserve"> ;</w:t>
      </w:r>
      <w:proofErr w:type="gramEnd"/>
    </w:p>
    <w:p w:rsidR="001C2DA8" w:rsidRDefault="000B7FB6">
      <w:pPr>
        <w:rPr>
          <w:sz w:val="26"/>
        </w:rPr>
      </w:pPr>
      <w:r>
        <w:rPr>
          <w:sz w:val="26"/>
        </w:rPr>
        <w:t>-  составление описей дел постоянного и временного (свыше 10 лет) хранения, а также учет дел временного (до 10 лет включительно) хранения;</w:t>
      </w:r>
    </w:p>
    <w:p w:rsidR="001C2DA8" w:rsidRDefault="000B7FB6">
      <w:pPr>
        <w:rPr>
          <w:sz w:val="26"/>
        </w:rPr>
      </w:pPr>
      <w:r>
        <w:rPr>
          <w:sz w:val="26"/>
        </w:rPr>
        <w:t>-  наличие профессиональных навыков, необходимых для обеспечения выполнения поставленных руководством задач;</w:t>
      </w:r>
    </w:p>
    <w:p w:rsidR="001C2DA8" w:rsidRDefault="000B7FB6">
      <w:pPr>
        <w:rPr>
          <w:sz w:val="26"/>
        </w:rPr>
      </w:pPr>
      <w:r>
        <w:rPr>
          <w:sz w:val="26"/>
        </w:rPr>
        <w:lastRenderedPageBreak/>
        <w:t>-  эффективного планирования служебного времени, анализа и прогнозирования деятельности в порученной сфере, использования опыта и мнения коллег;</w:t>
      </w:r>
    </w:p>
    <w:p w:rsidR="001C2DA8" w:rsidRDefault="000B7FB6">
      <w:pPr>
        <w:rPr>
          <w:sz w:val="26"/>
        </w:rPr>
      </w:pPr>
      <w:r>
        <w:rPr>
          <w:sz w:val="26"/>
        </w:rPr>
        <w:t xml:space="preserve">- работы с внутренними и периферийными устройствами компьютера, в операционной системе, в текстовом редакторе, с электронными таблицами, с базами данных; </w:t>
      </w:r>
    </w:p>
    <w:p w:rsidR="001C2DA8" w:rsidRDefault="000B7FB6">
      <w:pPr>
        <w:rPr>
          <w:sz w:val="26"/>
        </w:rPr>
      </w:pPr>
      <w:r>
        <w:rPr>
          <w:sz w:val="26"/>
        </w:rPr>
        <w:t xml:space="preserve">- управления электронной почтой; </w:t>
      </w:r>
    </w:p>
    <w:p w:rsidR="001C2DA8" w:rsidRDefault="000B7FB6">
      <w:pPr>
        <w:ind w:left="360"/>
        <w:jc w:val="both"/>
        <w:rPr>
          <w:sz w:val="26"/>
        </w:rPr>
      </w:pPr>
      <w:r>
        <w:rPr>
          <w:sz w:val="26"/>
        </w:rPr>
        <w:t xml:space="preserve">6.8. Наличие функциональных умений: </w:t>
      </w:r>
    </w:p>
    <w:p w:rsidR="001C2DA8" w:rsidRDefault="000B7FB6" w:rsidP="00385664">
      <w:pPr>
        <w:jc w:val="both"/>
        <w:rPr>
          <w:sz w:val="26"/>
        </w:rPr>
      </w:pPr>
      <w:r>
        <w:rPr>
          <w:sz w:val="26"/>
        </w:rPr>
        <w:t xml:space="preserve">-    прием, учет, обработка документов, поступающих в архив инспекции; </w:t>
      </w:r>
    </w:p>
    <w:p w:rsidR="001C2DA8" w:rsidRDefault="000B7FB6" w:rsidP="00385664">
      <w:pPr>
        <w:pStyle w:val="a3"/>
        <w:spacing w:beforeAutospacing="0" w:afterAutospacing="0"/>
        <w:jc w:val="both"/>
        <w:rPr>
          <w:sz w:val="26"/>
        </w:rPr>
      </w:pPr>
      <w:r>
        <w:rPr>
          <w:sz w:val="26"/>
        </w:rPr>
        <w:t xml:space="preserve">      -    рационально организовывать свое рабочее время;</w:t>
      </w:r>
    </w:p>
    <w:p w:rsidR="001C2DA8" w:rsidRDefault="000B7FB6" w:rsidP="00385664">
      <w:pPr>
        <w:pStyle w:val="a3"/>
        <w:spacing w:beforeAutospacing="0" w:afterAutospacing="0"/>
        <w:jc w:val="both"/>
        <w:rPr>
          <w:sz w:val="26"/>
        </w:rPr>
      </w:pPr>
      <w:r>
        <w:rPr>
          <w:sz w:val="26"/>
        </w:rPr>
        <w:t xml:space="preserve">      -    планировать этапы и средства деятельности по достижению результатов;</w:t>
      </w:r>
    </w:p>
    <w:p w:rsidR="001C2DA8" w:rsidRDefault="000B7FB6" w:rsidP="00385664">
      <w:pPr>
        <w:pStyle w:val="a3"/>
        <w:spacing w:beforeAutospacing="0" w:afterAutospacing="0"/>
        <w:jc w:val="both"/>
        <w:rPr>
          <w:sz w:val="26"/>
        </w:rPr>
      </w:pPr>
      <w:r>
        <w:rPr>
          <w:sz w:val="26"/>
        </w:rPr>
        <w:t xml:space="preserve">      -</w:t>
      </w:r>
      <w:r>
        <w:rPr>
          <w:color w:val="FF0000"/>
          <w:sz w:val="26"/>
        </w:rPr>
        <w:t xml:space="preserve">  </w:t>
      </w:r>
      <w:r>
        <w:rPr>
          <w:sz w:val="26"/>
        </w:rPr>
        <w:t>выявлять и поддерживать полезную инициативу, создать условия для ее реализации;</w:t>
      </w:r>
    </w:p>
    <w:p w:rsidR="001C2DA8" w:rsidRDefault="000B7FB6" w:rsidP="00385664">
      <w:pPr>
        <w:pStyle w:val="a3"/>
        <w:spacing w:beforeAutospacing="0" w:afterAutospacing="0"/>
        <w:jc w:val="both"/>
        <w:rPr>
          <w:sz w:val="26"/>
        </w:rPr>
      </w:pPr>
      <w:r>
        <w:rPr>
          <w:sz w:val="26"/>
        </w:rPr>
        <w:t xml:space="preserve">         творчески перерабатывать необходимую информацию;</w:t>
      </w:r>
    </w:p>
    <w:p w:rsidR="001C2DA8" w:rsidRDefault="000B7FB6" w:rsidP="00385664">
      <w:pPr>
        <w:pStyle w:val="a3"/>
        <w:spacing w:beforeAutospacing="0" w:afterAutospacing="0"/>
        <w:jc w:val="both"/>
        <w:rPr>
          <w:sz w:val="26"/>
        </w:rPr>
      </w:pPr>
      <w:r>
        <w:rPr>
          <w:sz w:val="26"/>
        </w:rPr>
        <w:t xml:space="preserve">     -    выполнять  конкретные задачи, направленные на решение проблем;</w:t>
      </w:r>
    </w:p>
    <w:p w:rsidR="001C2DA8" w:rsidRDefault="001C2DA8">
      <w:pPr>
        <w:ind w:firstLine="708"/>
        <w:jc w:val="both"/>
        <w:rPr>
          <w:sz w:val="26"/>
        </w:rPr>
      </w:pP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 Должностные обязанности, права и ответственность</w:t>
      </w:r>
    </w:p>
    <w:p w:rsidR="001C2DA8" w:rsidRDefault="001C2DA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1C2DA8" w:rsidRDefault="000B7FB6">
      <w:pPr>
        <w:ind w:firstLine="540"/>
        <w:jc w:val="both"/>
        <w:rPr>
          <w:sz w:val="26"/>
        </w:rPr>
      </w:pPr>
      <w:r>
        <w:rPr>
          <w:sz w:val="26"/>
        </w:rPr>
        <w:t xml:space="preserve">7. Основные права и обязанности ведущего специалиста - эксперта,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>
          <w:rPr>
            <w:sz w:val="26"/>
          </w:rPr>
          <w:t>статьями 14</w:t>
        </w:r>
      </w:hyperlink>
      <w:r>
        <w:rPr>
          <w:sz w:val="26"/>
        </w:rPr>
        <w:t xml:space="preserve">, </w:t>
      </w:r>
      <w:hyperlink r:id="rId8" w:history="1">
        <w:r>
          <w:rPr>
            <w:sz w:val="26"/>
          </w:rPr>
          <w:t>15</w:t>
        </w:r>
      </w:hyperlink>
      <w:r>
        <w:rPr>
          <w:sz w:val="26"/>
        </w:rPr>
        <w:t xml:space="preserve">, </w:t>
      </w:r>
      <w:hyperlink r:id="rId9" w:history="1">
        <w:r>
          <w:rPr>
            <w:sz w:val="26"/>
          </w:rPr>
          <w:t>17</w:t>
        </w:r>
      </w:hyperlink>
      <w:r>
        <w:rPr>
          <w:sz w:val="26"/>
        </w:rPr>
        <w:t xml:space="preserve">, </w:t>
      </w:r>
      <w:hyperlink r:id="rId10" w:history="1">
        <w:r>
          <w:rPr>
            <w:sz w:val="26"/>
          </w:rPr>
          <w:t>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Федерации».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8.  В целях реализации задач и функций, возложенных на отдел общего и хозяйственного обеспечения,  ведущий специалист - эксперт, обязан: </w:t>
      </w:r>
    </w:p>
    <w:p w:rsidR="001C2DA8" w:rsidRDefault="000B7FB6">
      <w:pPr>
        <w:ind w:firstLine="539"/>
        <w:jc w:val="both"/>
        <w:rPr>
          <w:sz w:val="26"/>
        </w:rPr>
      </w:pPr>
      <w:r>
        <w:rPr>
          <w:sz w:val="26"/>
        </w:rPr>
        <w:t>Исходя из задач и функций, определенных Положением о Федеральной налоговой службе, об Инспекции, об отделе  иными нормативными документами ведущий специалист-эксперт должен: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 участвовать в подготовке  сводной номенклатуры дел инспекции;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-составлять описи дел постоянного, временного  срока хранения и описей дел по личному составу;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-вести протоколы заседаний экспертной комиссии;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 подготавливать отчеты о работе архива инспекции, движении документов в архиве инспекции, составлять паспорт архива;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-формировать пакет документов налоговой и бухгалтерской отчетности налогоплательщиков, не относящихся </w:t>
      </w:r>
      <w:proofErr w:type="gramStart"/>
      <w:r>
        <w:rPr>
          <w:sz w:val="26"/>
        </w:rPr>
        <w:t>к</w:t>
      </w:r>
      <w:proofErr w:type="gramEnd"/>
      <w:r>
        <w:rPr>
          <w:sz w:val="26"/>
        </w:rPr>
        <w:t xml:space="preserve"> крупнейшим и основным, по видам однородных документов;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 своевременно расшивать документы в дела налогоплательщиков, в соответствии с требованиями ведения делопроизводства;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-оформлять  дела налогоплательщиков - юридических лиц в соответствии с установленными требованиями; 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 - дополнять регистрационные дела юридических лиц  документами, поступающими  из отдела учета и регистрации налогоплательщиков;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 обеспечивать хранение документов в архиве в строгом соответствии со всеми нормативными актами, с соблюдением сроков хранения документов;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 вести учет, движение, подготовку и передачу дел налогоплательщиков – юридических лиц, подлежащих сдаче в государственный архив;</w:t>
      </w:r>
    </w:p>
    <w:p w:rsidR="001C2DA8" w:rsidRDefault="000B7FB6">
      <w:pPr>
        <w:ind w:left="720" w:hanging="720"/>
        <w:jc w:val="both"/>
        <w:rPr>
          <w:sz w:val="26"/>
        </w:rPr>
      </w:pPr>
      <w:r>
        <w:rPr>
          <w:sz w:val="26"/>
        </w:rPr>
        <w:t>-  оказывать методическую помощь отделам в подготовке документов к архивации;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lastRenderedPageBreak/>
        <w:t>- принимать от отделов инспекции дела на хранение в архив, завершенных в делопроизводстве, согласно описи;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- контролировать   правильность оформления и формирования отделами инспекции дел, подлежащих сдаче в архив; 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 -  на основании проведенной   экспертизы ценности документов  при выделении  к уничтожению дел за предыдущие годы, сроки которых истекли</w:t>
      </w:r>
      <w:proofErr w:type="gramStart"/>
      <w:r>
        <w:rPr>
          <w:sz w:val="26"/>
        </w:rPr>
        <w:t xml:space="preserve"> ,</w:t>
      </w:r>
      <w:proofErr w:type="gramEnd"/>
      <w:r>
        <w:rPr>
          <w:sz w:val="26"/>
        </w:rPr>
        <w:t xml:space="preserve"> подготавливать  акты о выделении к уничтожению дел;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 участвовать  в составлении описей на дела постоянного хранения, временного хранения и дел по личному составу;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 предоставлять  дела и документы, в соответствии с утвержденными описями, в архивный отдел города;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- контролировать правильность составления актов о выделении к уничтожению дел, </w:t>
      </w:r>
      <w:proofErr w:type="gramStart"/>
      <w:r>
        <w:rPr>
          <w:sz w:val="26"/>
        </w:rPr>
        <w:t>сроки</w:t>
      </w:r>
      <w:proofErr w:type="gramEnd"/>
      <w:r>
        <w:rPr>
          <w:sz w:val="26"/>
        </w:rPr>
        <w:t xml:space="preserve"> хранения  которых истекли;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 передавать  дела</w:t>
      </w:r>
      <w:proofErr w:type="gramStart"/>
      <w:r>
        <w:rPr>
          <w:sz w:val="26"/>
        </w:rPr>
        <w:t xml:space="preserve"> ,</w:t>
      </w:r>
      <w:proofErr w:type="gramEnd"/>
      <w:r>
        <w:rPr>
          <w:sz w:val="26"/>
        </w:rPr>
        <w:t xml:space="preserve"> предназначенные для уничтожения, в организацию, занимающуюся их утилизацией;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 выдавать  документы  во временное пользование сотрудникам инспекции на основании служебных записок за подписью кураторов отделов, либо начальника отдела общего и хозяйственного обеспечения, под расписку в книге учета документов;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 участвовать  в производстве выемки правоохранительными органами документов из дел налогоплательщиков с разрешения начальника инспекции;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>- выполнять  запросы правоохранительных и судебных органов по распоряжению начальника отдела общего и хозяйственного обеспечения по направлению деятельности отдела;</w:t>
      </w:r>
    </w:p>
    <w:p w:rsidR="001C2DA8" w:rsidRDefault="000B7FB6">
      <w:pPr>
        <w:pStyle w:val="13"/>
        <w:rPr>
          <w:sz w:val="26"/>
        </w:rPr>
      </w:pPr>
      <w:r>
        <w:rPr>
          <w:sz w:val="26"/>
        </w:rPr>
        <w:t xml:space="preserve">- формировать  дела  налогоплательщиков  для передачи в другие инспекции на основании приказа ММВ-8-6/37дсп@ от 13.06.2012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 </w:t>
      </w:r>
    </w:p>
    <w:p w:rsidR="001C2DA8" w:rsidRDefault="000B7FB6">
      <w:pPr>
        <w:rPr>
          <w:sz w:val="26"/>
        </w:rPr>
      </w:pPr>
      <w:r>
        <w:rPr>
          <w:sz w:val="26"/>
        </w:rPr>
        <w:t>- составлять  еженедельные</w:t>
      </w:r>
      <w:proofErr w:type="gramStart"/>
      <w:r>
        <w:rPr>
          <w:sz w:val="26"/>
        </w:rPr>
        <w:t xml:space="preserve"> ,</w:t>
      </w:r>
      <w:proofErr w:type="gramEnd"/>
      <w:r>
        <w:rPr>
          <w:sz w:val="26"/>
        </w:rPr>
        <w:t xml:space="preserve"> ежеквартальные , годовые отчеты о работе архива.</w:t>
      </w:r>
    </w:p>
    <w:p w:rsidR="001C2DA8" w:rsidRDefault="000B7FB6">
      <w:pPr>
        <w:tabs>
          <w:tab w:val="left" w:pos="180"/>
        </w:tabs>
        <w:jc w:val="both"/>
        <w:rPr>
          <w:sz w:val="26"/>
        </w:rPr>
      </w:pPr>
      <w:r>
        <w:rPr>
          <w:sz w:val="26"/>
        </w:rPr>
        <w:t xml:space="preserve">- выполнять  копировально-множительные работы  по мере необходимости; -  </w:t>
      </w:r>
    </w:p>
    <w:p w:rsidR="001C2DA8" w:rsidRDefault="000B7FB6">
      <w:pPr>
        <w:tabs>
          <w:tab w:val="left" w:pos="180"/>
        </w:tabs>
        <w:jc w:val="both"/>
        <w:rPr>
          <w:sz w:val="26"/>
        </w:rPr>
      </w:pPr>
      <w:r>
        <w:rPr>
          <w:sz w:val="26"/>
        </w:rPr>
        <w:t>-выполнять работы в соответствии с Инструкциями РМ 2-2-1, РМ 2-4-1, РМ 2-3-1,     РМ 2-5-1утвержденными приказом России от 10.06.2005 года № САЭ-3-25/262, регламентирующие работу со служебной информацией и другие;</w:t>
      </w:r>
    </w:p>
    <w:p w:rsidR="001C2DA8" w:rsidRDefault="000B7FB6">
      <w:pPr>
        <w:jc w:val="both"/>
        <w:rPr>
          <w:sz w:val="26"/>
        </w:rPr>
      </w:pPr>
      <w:proofErr w:type="gramStart"/>
      <w:r>
        <w:rPr>
          <w:sz w:val="26"/>
        </w:rPr>
        <w:t xml:space="preserve">- обеспечивать  соблюдение государственной, налоговой и иной охраняемой законом тайны в соответствии с Налоговым кодексом, Федеральным законом от 27.07.2004 № 79-ФЗ «О государственной гражданской службы Российской Федерации» и иными нормативными правовыми актами»; </w:t>
      </w:r>
      <w:proofErr w:type="gramEnd"/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- выезжать в служебные командировки для выполнения задач в рамках своей компетенции;  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- осуществлять  иные функции, предусмотренные Налоговым кодексом, законами и иными нормативными правовыми актами Российской Федерации и конкретными поручениями заместителя начальника, начальника Инспекции. </w:t>
      </w:r>
    </w:p>
    <w:p w:rsidR="001C2DA8" w:rsidRDefault="000B7FB6">
      <w:pPr>
        <w:ind w:firstLine="708"/>
        <w:jc w:val="both"/>
        <w:rPr>
          <w:sz w:val="26"/>
        </w:rPr>
      </w:pPr>
      <w:r>
        <w:rPr>
          <w:sz w:val="26"/>
        </w:rPr>
        <w:t xml:space="preserve">-осуществлять операции технологического процесса, </w:t>
      </w:r>
      <w:proofErr w:type="gramStart"/>
      <w:r>
        <w:rPr>
          <w:sz w:val="26"/>
        </w:rPr>
        <w:t>согласно</w:t>
      </w:r>
      <w:proofErr w:type="gramEnd"/>
      <w:r>
        <w:rPr>
          <w:sz w:val="26"/>
        </w:rPr>
        <w:t xml:space="preserve"> утвержденного Перечня операций.</w:t>
      </w:r>
    </w:p>
    <w:p w:rsidR="001C2DA8" w:rsidRDefault="000B7FB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9. В целях исполнения возложенных должностных обязанностей ведущий специалист - эксперт имеет право: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lastRenderedPageBreak/>
        <w:t>- обеспечение надлежащих организационно-технических условий, необходимых для исполнения должностных обязанностей;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- получение в установленном порядке информации и материалов, необходимых для исполнения должностных обязанностей; 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В соответствии со статьей 14 закона №79-ФЗ ведущий специалист-эксперт</w:t>
      </w:r>
      <w:r>
        <w:rPr>
          <w:b/>
          <w:sz w:val="26"/>
        </w:rPr>
        <w:t xml:space="preserve"> имеет право </w:t>
      </w:r>
      <w:proofErr w:type="gramStart"/>
      <w:r>
        <w:rPr>
          <w:b/>
          <w:sz w:val="26"/>
        </w:rPr>
        <w:t>на</w:t>
      </w:r>
      <w:proofErr w:type="gramEnd"/>
      <w:r>
        <w:rPr>
          <w:b/>
          <w:sz w:val="26"/>
        </w:rPr>
        <w:t>: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- доступ в установленном </w:t>
      </w:r>
      <w:hyperlink r:id="rId11" w:history="1">
        <w:r>
          <w:rPr>
            <w:sz w:val="26"/>
          </w:rPr>
          <w:t>порядке</w:t>
        </w:r>
      </w:hyperlink>
      <w:r>
        <w:rPr>
          <w:sz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защиту сведений о гражданском служащем;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должностной рост на конкурсной основе;</w:t>
      </w:r>
    </w:p>
    <w:p w:rsidR="001C2DA8" w:rsidRDefault="000B7FB6">
      <w:pPr>
        <w:ind w:firstLine="540"/>
        <w:jc w:val="both"/>
        <w:rPr>
          <w:sz w:val="26"/>
        </w:rPr>
      </w:pPr>
      <w:r>
        <w:rPr>
          <w:sz w:val="26"/>
        </w:rPr>
        <w:t xml:space="preserve">- профессиональное развитие в порядке, установленном Федеральным </w:t>
      </w:r>
      <w:hyperlink r:id="rId12" w:history="1">
        <w:r>
          <w:rPr>
            <w:sz w:val="26"/>
          </w:rPr>
          <w:t>законом</w:t>
        </w:r>
      </w:hyperlink>
      <w:r>
        <w:rPr>
          <w:sz w:val="26"/>
        </w:rPr>
        <w:t xml:space="preserve"> ФЗ -79 ст.14 п.11 и другими федеральными законами;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членство в профессиональном союзе;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- рассмотрение индивидуальных служебных споров в соответствии с настоящим Федеральным </w:t>
      </w:r>
      <w:hyperlink r:id="rId13" w:history="1">
        <w:r>
          <w:rPr>
            <w:sz w:val="26"/>
          </w:rPr>
          <w:t>законом</w:t>
        </w:r>
      </w:hyperlink>
      <w:r>
        <w:rPr>
          <w:sz w:val="26"/>
        </w:rPr>
        <w:t xml:space="preserve"> и другими федеральными законами;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проведение по его заявлению служебной проверки;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- защиту своих прав и законных интересов на гражданской службе, включая </w:t>
      </w:r>
      <w:hyperlink r:id="rId14" w:history="1">
        <w:r>
          <w:rPr>
            <w:sz w:val="26"/>
          </w:rPr>
          <w:t>обжалование</w:t>
        </w:r>
      </w:hyperlink>
      <w:r>
        <w:rPr>
          <w:sz w:val="26"/>
        </w:rPr>
        <w:t xml:space="preserve"> в суд их нарушения;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- </w:t>
      </w:r>
      <w:hyperlink r:id="rId15" w:history="1">
        <w:r>
          <w:rPr>
            <w:sz w:val="26"/>
          </w:rPr>
          <w:t>государственную защиту</w:t>
        </w:r>
      </w:hyperlink>
      <w:r>
        <w:rPr>
          <w:sz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- государственное пенсионное обеспечение в соответствии с федеральным </w:t>
      </w:r>
      <w:hyperlink r:id="rId16" w:history="1">
        <w:r>
          <w:rPr>
            <w:sz w:val="26"/>
          </w:rPr>
          <w:t>законом.</w:t>
        </w:r>
      </w:hyperlink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lastRenderedPageBreak/>
        <w:t>-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C2DA8" w:rsidRDefault="001C2DA8">
      <w:pPr>
        <w:ind w:firstLine="540"/>
        <w:jc w:val="both"/>
        <w:outlineLvl w:val="1"/>
        <w:rPr>
          <w:color w:val="FF0000"/>
          <w:sz w:val="26"/>
        </w:rPr>
      </w:pPr>
    </w:p>
    <w:p w:rsidR="001C2DA8" w:rsidRDefault="000B7FB6">
      <w:pPr>
        <w:ind w:firstLine="540"/>
        <w:jc w:val="both"/>
        <w:outlineLvl w:val="1"/>
        <w:rPr>
          <w:sz w:val="26"/>
        </w:rPr>
      </w:pPr>
      <w:r>
        <w:rPr>
          <w:sz w:val="26"/>
        </w:rPr>
        <w:t xml:space="preserve">  10. </w:t>
      </w:r>
      <w:proofErr w:type="gramStart"/>
      <w:r>
        <w:rPr>
          <w:sz w:val="26"/>
        </w:rPr>
        <w:t>Ведущий специалист - 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 федеральной налоговой службы по г.Находке Приморского края, утвержденным руководителем управления ФНС России по Приморскому краю  16.07.2015г., Положением об отделе общего и хозяйственного обеспечения,  приказами (распоряжениями) ФНС России</w:t>
      </w:r>
      <w:proofErr w:type="gramEnd"/>
      <w:r>
        <w:rPr>
          <w:sz w:val="26"/>
        </w:rPr>
        <w:t>, приказами инспекции, поручениями руководства инспекции.</w:t>
      </w:r>
    </w:p>
    <w:p w:rsidR="001C2DA8" w:rsidRDefault="000B7FB6">
      <w:pPr>
        <w:tabs>
          <w:tab w:val="left" w:pos="851"/>
          <w:tab w:val="left" w:pos="993"/>
        </w:tabs>
        <w:jc w:val="both"/>
        <w:rPr>
          <w:sz w:val="26"/>
        </w:rPr>
      </w:pPr>
      <w:r>
        <w:rPr>
          <w:sz w:val="26"/>
        </w:rPr>
        <w:tab/>
        <w:t>11. Ведущий специалист – 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sz w:val="26"/>
        </w:rPr>
        <w:tab/>
      </w:r>
    </w:p>
    <w:p w:rsidR="001C2DA8" w:rsidRDefault="001C2DA8">
      <w:pPr>
        <w:ind w:firstLine="540"/>
        <w:jc w:val="both"/>
        <w:rPr>
          <w:sz w:val="26"/>
        </w:rPr>
      </w:pP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IV. Перечень вопросов, по которым ведущий специалист - эксперт</w:t>
      </w: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вправе или обязан самостоятельно принимать</w:t>
      </w: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управленческие и иные решения</w:t>
      </w:r>
    </w:p>
    <w:p w:rsidR="001C2DA8" w:rsidRDefault="001C2DA8">
      <w:pPr>
        <w:jc w:val="both"/>
        <w:rPr>
          <w:sz w:val="26"/>
        </w:rPr>
      </w:pPr>
    </w:p>
    <w:p w:rsidR="001C2DA8" w:rsidRDefault="000B7FB6">
      <w:pPr>
        <w:ind w:firstLine="540"/>
        <w:jc w:val="both"/>
        <w:rPr>
          <w:sz w:val="26"/>
        </w:rPr>
      </w:pPr>
      <w:r>
        <w:rPr>
          <w:sz w:val="26"/>
        </w:rPr>
        <w:t>12. При исполнении служебных обязанностей ведущий специалист - эксперт в соответствии с замещаемой должностью гражданской службы  не вправе самостоятельно принимать управленческие и иные решения.</w:t>
      </w:r>
    </w:p>
    <w:p w:rsidR="001C2DA8" w:rsidRDefault="001C2DA8">
      <w:pPr>
        <w:rPr>
          <w:sz w:val="26"/>
        </w:rPr>
      </w:pPr>
    </w:p>
    <w:p w:rsidR="001C2DA8" w:rsidRDefault="000B7FB6">
      <w:pPr>
        <w:rPr>
          <w:sz w:val="26"/>
        </w:rPr>
      </w:pPr>
      <w:r>
        <w:rPr>
          <w:sz w:val="26"/>
        </w:rPr>
        <w:t xml:space="preserve">        13. При исполнении служебных обязанностей ведущий специалист - эксперт в соответствии с замещаемой должностью гражданской службы обязан  самостоятельно принимать управленческие и иные решения</w:t>
      </w:r>
    </w:p>
    <w:p w:rsidR="001C2DA8" w:rsidRDefault="000B7FB6">
      <w:pPr>
        <w:ind w:firstLine="540"/>
        <w:jc w:val="both"/>
        <w:rPr>
          <w:sz w:val="26"/>
        </w:rPr>
      </w:pPr>
      <w:r>
        <w:rPr>
          <w:sz w:val="26"/>
        </w:rPr>
        <w:t>-   прием и выдача дел из архива, отбор документов к уничтожению;</w:t>
      </w:r>
    </w:p>
    <w:p w:rsidR="001C2DA8" w:rsidRDefault="000B7FB6">
      <w:pPr>
        <w:ind w:firstLine="540"/>
        <w:jc w:val="both"/>
        <w:rPr>
          <w:sz w:val="26"/>
        </w:rPr>
      </w:pPr>
      <w:r>
        <w:rPr>
          <w:sz w:val="26"/>
        </w:rPr>
        <w:t>-  иных решений.</w:t>
      </w:r>
    </w:p>
    <w:p w:rsidR="001C2DA8" w:rsidRDefault="001C2DA8">
      <w:pPr>
        <w:jc w:val="both"/>
        <w:rPr>
          <w:b/>
          <w:sz w:val="26"/>
        </w:rPr>
      </w:pP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V. Перечень вопросов, по которым ведущий специалист - эксперт </w:t>
      </w: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вправе или </w:t>
      </w:r>
      <w:proofErr w:type="gramStart"/>
      <w:r>
        <w:rPr>
          <w:rFonts w:ascii="Times New Roman" w:hAnsi="Times New Roman"/>
          <w:b/>
          <w:sz w:val="26"/>
        </w:rPr>
        <w:t>обязан</w:t>
      </w:r>
      <w:proofErr w:type="gramEnd"/>
      <w:r>
        <w:rPr>
          <w:rFonts w:ascii="Times New Roman" w:hAnsi="Times New Roman"/>
          <w:b/>
          <w:sz w:val="26"/>
        </w:rPr>
        <w:t xml:space="preserve"> участвовать при подготовке проектов нормативных </w:t>
      </w: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правовых актов и (или) проектов управленческих и иных решений</w:t>
      </w:r>
    </w:p>
    <w:p w:rsidR="001C2DA8" w:rsidRDefault="001C2DA8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</w:p>
    <w:p w:rsidR="001C2DA8" w:rsidRDefault="000B7FB6">
      <w:pPr>
        <w:pStyle w:val="a7"/>
        <w:jc w:val="both"/>
        <w:rPr>
          <w:sz w:val="26"/>
        </w:rPr>
      </w:pPr>
      <w:r>
        <w:rPr>
          <w:sz w:val="26"/>
        </w:rPr>
        <w:t xml:space="preserve">14. Ведущий специалист - эксперт  в соответствии со своей  компетенцией вправе участвовать в подготовке (обсуждении) следующих проектов: </w:t>
      </w:r>
    </w:p>
    <w:p w:rsidR="001C2DA8" w:rsidRDefault="000B7FB6">
      <w:pPr>
        <w:pStyle w:val="a7"/>
        <w:spacing w:after="0"/>
        <w:jc w:val="both"/>
        <w:rPr>
          <w:sz w:val="26"/>
        </w:rPr>
      </w:pPr>
      <w:r>
        <w:rPr>
          <w:sz w:val="26"/>
        </w:rPr>
        <w:t>-систематизации документов, формировании и оформлении дел в делопроизводстве;</w:t>
      </w:r>
    </w:p>
    <w:p w:rsidR="001C2DA8" w:rsidRDefault="000B7FB6">
      <w:pPr>
        <w:pStyle w:val="a7"/>
        <w:spacing w:after="0"/>
        <w:jc w:val="both"/>
        <w:rPr>
          <w:sz w:val="26"/>
        </w:rPr>
      </w:pPr>
      <w:r>
        <w:rPr>
          <w:sz w:val="26"/>
        </w:rPr>
        <w:t>- в  передаче документов  на хранение в архив;</w:t>
      </w:r>
    </w:p>
    <w:p w:rsidR="001C2DA8" w:rsidRDefault="000B7FB6">
      <w:pPr>
        <w:pStyle w:val="a7"/>
        <w:spacing w:after="0"/>
        <w:jc w:val="both"/>
        <w:rPr>
          <w:sz w:val="26"/>
        </w:rPr>
      </w:pPr>
      <w:r>
        <w:rPr>
          <w:sz w:val="26"/>
        </w:rPr>
        <w:t>- в составлении номенклатуры дел;</w:t>
      </w:r>
    </w:p>
    <w:p w:rsidR="001C2DA8" w:rsidRDefault="000B7FB6">
      <w:pPr>
        <w:jc w:val="both"/>
        <w:rPr>
          <w:sz w:val="26"/>
        </w:rPr>
      </w:pPr>
      <w:r>
        <w:rPr>
          <w:sz w:val="26"/>
        </w:rPr>
        <w:t xml:space="preserve">     - иных проектов.</w:t>
      </w:r>
    </w:p>
    <w:p w:rsidR="001C2DA8" w:rsidRDefault="001C2DA8">
      <w:pPr>
        <w:ind w:firstLine="540"/>
        <w:jc w:val="both"/>
        <w:rPr>
          <w:color w:val="FF0000"/>
          <w:sz w:val="26"/>
        </w:rPr>
      </w:pPr>
    </w:p>
    <w:p w:rsidR="001C2DA8" w:rsidRDefault="000B7FB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15. Ведущий специалист - эксперт в соответствии со своей  компетенцией обязан участвовать в подготовке (обсуждении) следующих проектов:</w:t>
      </w:r>
    </w:p>
    <w:p w:rsidR="001C2DA8" w:rsidRDefault="000B7FB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- положений об отделе;</w:t>
      </w:r>
    </w:p>
    <w:p w:rsidR="001C2DA8" w:rsidRDefault="000B7FB6">
      <w:pPr>
        <w:ind w:firstLine="540"/>
        <w:jc w:val="both"/>
        <w:outlineLvl w:val="2"/>
        <w:rPr>
          <w:sz w:val="26"/>
        </w:rPr>
      </w:pPr>
      <w:r>
        <w:rPr>
          <w:sz w:val="26"/>
        </w:rPr>
        <w:t>- графика отпусков гражданских служащих отдела.</w:t>
      </w:r>
    </w:p>
    <w:p w:rsidR="001C2DA8" w:rsidRDefault="000B7FB6">
      <w:pPr>
        <w:ind w:firstLine="540"/>
        <w:jc w:val="both"/>
        <w:outlineLvl w:val="2"/>
        <w:rPr>
          <w:sz w:val="26"/>
        </w:rPr>
      </w:pPr>
      <w:r>
        <w:rPr>
          <w:sz w:val="26"/>
        </w:rPr>
        <w:lastRenderedPageBreak/>
        <w:t>иных актов по поручению начальника отдела</w:t>
      </w:r>
    </w:p>
    <w:p w:rsidR="001C2DA8" w:rsidRDefault="001C2DA8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VI. Сроки и процедуры подготовки, рассмотрения проектов</w:t>
      </w: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управленческих и иных решений, порядок согласования и </w:t>
      </w:r>
    </w:p>
    <w:p w:rsidR="001C2DA8" w:rsidRDefault="000B7FB6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принятия данных решений</w:t>
      </w:r>
    </w:p>
    <w:p w:rsidR="001C2DA8" w:rsidRDefault="001C2DA8">
      <w:pPr>
        <w:pStyle w:val="ConsNonformat"/>
        <w:widowControl/>
        <w:ind w:right="0" w:firstLine="540"/>
        <w:jc w:val="both"/>
        <w:rPr>
          <w:rFonts w:ascii="Times New Roman" w:hAnsi="Times New Roman"/>
          <w:sz w:val="26"/>
        </w:rPr>
      </w:pPr>
    </w:p>
    <w:p w:rsidR="001C2DA8" w:rsidRDefault="000B7FB6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16. В соответствии со своими должностными обязанностями ведущий специалист - эксперт принимает решения в сроки, установленные законодательными и иными нормативными правовыми актами Российской Федерации. </w:t>
      </w:r>
    </w:p>
    <w:p w:rsidR="001C2DA8" w:rsidRDefault="001C2DA8">
      <w:pPr>
        <w:ind w:firstLine="540"/>
        <w:jc w:val="both"/>
        <w:outlineLvl w:val="2"/>
        <w:rPr>
          <w:sz w:val="26"/>
        </w:rPr>
      </w:pPr>
    </w:p>
    <w:p w:rsidR="001C2DA8" w:rsidRDefault="000B7FB6">
      <w:pPr>
        <w:jc w:val="center"/>
        <w:outlineLvl w:val="2"/>
        <w:rPr>
          <w:b/>
          <w:sz w:val="26"/>
        </w:rPr>
      </w:pPr>
      <w:r>
        <w:rPr>
          <w:b/>
          <w:sz w:val="26"/>
        </w:rPr>
        <w:t>VII. Порядок служебного взаимодействия</w:t>
      </w:r>
    </w:p>
    <w:p w:rsidR="001C2DA8" w:rsidRDefault="001C2DA8">
      <w:pPr>
        <w:ind w:firstLine="540"/>
        <w:jc w:val="both"/>
        <w:outlineLvl w:val="2"/>
        <w:rPr>
          <w:sz w:val="26"/>
        </w:rPr>
      </w:pPr>
    </w:p>
    <w:p w:rsidR="001C2DA8" w:rsidRDefault="000B7FB6">
      <w:pPr>
        <w:ind w:firstLine="540"/>
        <w:jc w:val="both"/>
        <w:outlineLvl w:val="2"/>
        <w:rPr>
          <w:sz w:val="26"/>
        </w:rPr>
      </w:pPr>
      <w:r>
        <w:rPr>
          <w:sz w:val="26"/>
        </w:rPr>
        <w:t xml:space="preserve">17. </w:t>
      </w:r>
      <w:proofErr w:type="gramStart"/>
      <w:r>
        <w:rPr>
          <w:sz w:val="26"/>
        </w:rPr>
        <w:t xml:space="preserve">Взаимодействие ведущего специалиста - 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7" w:history="1">
        <w:r>
          <w:rPr>
            <w:sz w:val="26"/>
          </w:rPr>
          <w:t>принципов</w:t>
        </w:r>
      </w:hyperlink>
      <w:r>
        <w:rPr>
          <w:sz w:val="26"/>
        </w:rPr>
        <w:t xml:space="preserve"> служебного поведения государственных служащих, утвержденных Указом Президента Российской Федерации от 12.08.2002 N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>
        <w:rPr>
          <w:sz w:val="26"/>
        </w:rPr>
        <w:t xml:space="preserve">, </w:t>
      </w:r>
      <w:proofErr w:type="gramStart"/>
      <w:r>
        <w:rPr>
          <w:sz w:val="26"/>
        </w:rPr>
        <w:t xml:space="preserve">2002, N 33, ст. 3196; 2009, N 29, ст. 3658), и требований к служебному поведению, установленных </w:t>
      </w:r>
      <w:hyperlink r:id="rId18" w:history="1">
        <w:r>
          <w:rPr>
            <w:sz w:val="26"/>
          </w:rPr>
          <w:t>статьей 18</w:t>
        </w:r>
      </w:hyperlink>
      <w:r>
        <w:rPr>
          <w:sz w:val="26"/>
        </w:rPr>
        <w:t xml:space="preserve"> Федерального закона от 27.07.2004 N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C2DA8" w:rsidRDefault="001C2DA8">
      <w:pPr>
        <w:widowControl w:val="0"/>
        <w:jc w:val="both"/>
        <w:rPr>
          <w:sz w:val="26"/>
        </w:rPr>
      </w:pPr>
    </w:p>
    <w:p w:rsidR="001C2DA8" w:rsidRDefault="000B7FB6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VIII.  Перечень государственных услуг, оказываемых гражданам и </w:t>
      </w:r>
    </w:p>
    <w:p w:rsidR="001C2DA8" w:rsidRDefault="000B7FB6">
      <w:pPr>
        <w:jc w:val="center"/>
        <w:outlineLvl w:val="1"/>
        <w:rPr>
          <w:b/>
          <w:sz w:val="26"/>
        </w:rPr>
      </w:pPr>
      <w:r>
        <w:rPr>
          <w:b/>
          <w:sz w:val="26"/>
        </w:rPr>
        <w:t xml:space="preserve">организациям  в соответствии с административным регламентом </w:t>
      </w:r>
    </w:p>
    <w:p w:rsidR="001C2DA8" w:rsidRDefault="000B7FB6">
      <w:pPr>
        <w:jc w:val="center"/>
        <w:outlineLvl w:val="1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1C2DA8" w:rsidRDefault="001C2DA8">
      <w:pPr>
        <w:ind w:firstLine="540"/>
        <w:jc w:val="both"/>
        <w:rPr>
          <w:b/>
          <w:sz w:val="26"/>
        </w:rPr>
      </w:pPr>
    </w:p>
    <w:p w:rsidR="001C2DA8" w:rsidRDefault="000B7FB6">
      <w:pPr>
        <w:ind w:firstLine="540"/>
        <w:jc w:val="both"/>
        <w:rPr>
          <w:color w:val="FF0000"/>
          <w:sz w:val="26"/>
        </w:rPr>
      </w:pPr>
      <w:r>
        <w:rPr>
          <w:sz w:val="26"/>
        </w:rPr>
        <w:t xml:space="preserve">    18. В соответствии с замещаемой государственной гражданской должностью и </w:t>
      </w:r>
      <w:bookmarkStart w:id="0" w:name="_GoBack"/>
      <w:bookmarkEnd w:id="0"/>
      <w:r>
        <w:rPr>
          <w:sz w:val="26"/>
        </w:rPr>
        <w:t xml:space="preserve">в пределах функциональной компетенции оказание государственных услуг ведущим специалистом - экспертом не предусмотрено. </w:t>
      </w:r>
    </w:p>
    <w:p w:rsidR="001C2DA8" w:rsidRDefault="001C2DA8">
      <w:pPr>
        <w:jc w:val="center"/>
        <w:outlineLvl w:val="1"/>
        <w:rPr>
          <w:b/>
          <w:sz w:val="26"/>
        </w:rPr>
      </w:pPr>
    </w:p>
    <w:p w:rsidR="001C2DA8" w:rsidRDefault="000B7FB6">
      <w:pPr>
        <w:jc w:val="center"/>
        <w:outlineLvl w:val="1"/>
        <w:rPr>
          <w:b/>
          <w:sz w:val="26"/>
        </w:rPr>
      </w:pPr>
      <w:r>
        <w:rPr>
          <w:b/>
          <w:sz w:val="26"/>
        </w:rPr>
        <w:t>IX. Показатели эффективности и результативности</w:t>
      </w:r>
    </w:p>
    <w:p w:rsidR="001C2DA8" w:rsidRDefault="000B7FB6">
      <w:pPr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1C2DA8" w:rsidRDefault="001C2DA8">
      <w:pPr>
        <w:ind w:firstLine="540"/>
        <w:jc w:val="both"/>
        <w:rPr>
          <w:b/>
          <w:sz w:val="26"/>
        </w:rPr>
      </w:pPr>
    </w:p>
    <w:p w:rsidR="001C2DA8" w:rsidRDefault="001C2DA8">
      <w:pPr>
        <w:jc w:val="both"/>
        <w:rPr>
          <w:sz w:val="26"/>
        </w:rPr>
      </w:pPr>
    </w:p>
    <w:p w:rsidR="001C2DA8" w:rsidRDefault="000B7FB6">
      <w:pPr>
        <w:ind w:firstLine="540"/>
        <w:jc w:val="both"/>
        <w:rPr>
          <w:sz w:val="26"/>
        </w:rPr>
      </w:pPr>
      <w:r>
        <w:rPr>
          <w:sz w:val="26"/>
        </w:rPr>
        <w:t>19. Эффективность и результативность профессиональной служебной деятельности ведущего специалиста - эксперта оценивается по следующим показателям:</w:t>
      </w:r>
    </w:p>
    <w:p w:rsidR="001C2DA8" w:rsidRDefault="000B7FB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C2DA8" w:rsidRDefault="000B7FB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1C2DA8" w:rsidRDefault="000B7FB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>
        <w:rPr>
          <w:sz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1C2DA8" w:rsidRDefault="000B7FB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C2DA8" w:rsidRDefault="000B7FB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C2DA8" w:rsidRDefault="000B7FB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C2DA8" w:rsidRDefault="000B7FB6">
      <w:pPr>
        <w:widowControl w:val="0"/>
        <w:ind w:firstLine="540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1C2DA8" w:rsidRDefault="001C2DA8">
      <w:pPr>
        <w:jc w:val="center"/>
        <w:outlineLvl w:val="2"/>
        <w:rPr>
          <w:sz w:val="26"/>
        </w:rPr>
      </w:pPr>
    </w:p>
    <w:p w:rsidR="001C2DA8" w:rsidRDefault="001C2DA8">
      <w:pPr>
        <w:jc w:val="center"/>
        <w:outlineLvl w:val="2"/>
        <w:rPr>
          <w:sz w:val="26"/>
        </w:rPr>
      </w:pPr>
    </w:p>
    <w:p w:rsidR="001C2DA8" w:rsidRDefault="001C2DA8">
      <w:pPr>
        <w:outlineLvl w:val="2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rPr>
          <w:sz w:val="26"/>
        </w:rPr>
      </w:pPr>
    </w:p>
    <w:p w:rsidR="001C2DA8" w:rsidRDefault="001C2DA8">
      <w:pPr>
        <w:jc w:val="both"/>
        <w:rPr>
          <w:sz w:val="26"/>
        </w:rPr>
      </w:pPr>
    </w:p>
    <w:p w:rsidR="001C2DA8" w:rsidRDefault="001C2DA8">
      <w:pPr>
        <w:jc w:val="center"/>
        <w:outlineLvl w:val="2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1C2DA8">
      <w:pPr>
        <w:widowControl w:val="0"/>
        <w:jc w:val="center"/>
        <w:rPr>
          <w:sz w:val="26"/>
        </w:rPr>
      </w:pPr>
    </w:p>
    <w:p w:rsidR="001C2DA8" w:rsidRDefault="000B7FB6">
      <w:pPr>
        <w:jc w:val="center"/>
        <w:rPr>
          <w:sz w:val="28"/>
        </w:rPr>
      </w:pPr>
      <w:r>
        <w:rPr>
          <w:sz w:val="28"/>
        </w:rPr>
        <w:t>Лист ознакомления</w:t>
      </w:r>
    </w:p>
    <w:p w:rsidR="001C2DA8" w:rsidRDefault="001C2DA8">
      <w:pPr>
        <w:jc w:val="center"/>
        <w:rPr>
          <w:sz w:val="28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2119"/>
        <w:gridCol w:w="2518"/>
        <w:gridCol w:w="2125"/>
        <w:gridCol w:w="1869"/>
      </w:tblGrid>
      <w:tr w:rsidR="001C2DA8">
        <w:trPr>
          <w:trHeight w:val="84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0B7FB6">
            <w:pPr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N  </w:t>
            </w:r>
            <w:r>
              <w:rPr>
                <w:sz w:val="28"/>
              </w:rPr>
              <w:br/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 xml:space="preserve">/п 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0B7FB6">
            <w:pPr>
              <w:rPr>
                <w:sz w:val="28"/>
              </w:rPr>
            </w:pPr>
            <w:r>
              <w:rPr>
                <w:sz w:val="28"/>
              </w:rPr>
              <w:t xml:space="preserve">Фамилия, имя,   </w:t>
            </w:r>
            <w:r>
              <w:rPr>
                <w:sz w:val="28"/>
              </w:rPr>
              <w:br/>
              <w:t xml:space="preserve">отчество     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0B7FB6">
            <w:pPr>
              <w:rPr>
                <w:sz w:val="28"/>
              </w:rPr>
            </w:pPr>
            <w:r>
              <w:rPr>
                <w:sz w:val="28"/>
              </w:rPr>
              <w:t xml:space="preserve">Дата и роспись </w:t>
            </w:r>
            <w:r>
              <w:rPr>
                <w:sz w:val="28"/>
              </w:rPr>
              <w:br/>
              <w:t xml:space="preserve">в ознакомлении </w:t>
            </w:r>
            <w:r>
              <w:rPr>
                <w:sz w:val="28"/>
              </w:rPr>
              <w:br/>
              <w:t xml:space="preserve">с должностным </w:t>
            </w:r>
            <w:r>
              <w:rPr>
                <w:sz w:val="28"/>
              </w:rPr>
              <w:br/>
              <w:t xml:space="preserve">регламентом и </w:t>
            </w:r>
            <w:r>
              <w:rPr>
                <w:sz w:val="28"/>
              </w:rPr>
              <w:br/>
              <w:t xml:space="preserve">в получении  </w:t>
            </w:r>
            <w:r>
              <w:rPr>
                <w:sz w:val="28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0B7FB6">
            <w:pPr>
              <w:rPr>
                <w:sz w:val="28"/>
              </w:rPr>
            </w:pPr>
            <w:r>
              <w:rPr>
                <w:sz w:val="28"/>
              </w:rPr>
              <w:t xml:space="preserve">Дата и номер  </w:t>
            </w:r>
            <w:r>
              <w:rPr>
                <w:sz w:val="28"/>
              </w:rPr>
              <w:br/>
              <w:t xml:space="preserve">приказа о   </w:t>
            </w:r>
            <w:r>
              <w:rPr>
                <w:sz w:val="28"/>
              </w:rPr>
              <w:br/>
              <w:t xml:space="preserve">назначении на </w:t>
            </w:r>
            <w:r>
              <w:rPr>
                <w:sz w:val="28"/>
              </w:rPr>
              <w:br/>
              <w:t xml:space="preserve">должность   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0B7FB6">
            <w:pPr>
              <w:rPr>
                <w:rFonts w:ascii="Arial" w:hAnsi="Arial"/>
                <w:sz w:val="20"/>
              </w:rPr>
            </w:pPr>
            <w:r>
              <w:rPr>
                <w:sz w:val="28"/>
              </w:rPr>
              <w:t xml:space="preserve">Дата и номер  </w:t>
            </w:r>
            <w:r>
              <w:rPr>
                <w:sz w:val="28"/>
              </w:rPr>
              <w:br/>
              <w:t xml:space="preserve">приказа     </w:t>
            </w:r>
            <w:r>
              <w:rPr>
                <w:sz w:val="28"/>
              </w:rPr>
              <w:br/>
              <w:t xml:space="preserve">об освобождении </w:t>
            </w:r>
            <w:r>
              <w:rPr>
                <w:sz w:val="28"/>
              </w:rPr>
              <w:br/>
              <w:t xml:space="preserve">от должности  </w:t>
            </w:r>
          </w:p>
        </w:tc>
      </w:tr>
      <w:tr w:rsidR="001C2DA8">
        <w:trPr>
          <w:trHeight w:val="24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1C2DA8">
            <w:pPr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0B7FB6">
            <w:pPr>
              <w:rPr>
                <w:sz w:val="28"/>
              </w:rPr>
            </w:pPr>
            <w:r>
              <w:rPr>
                <w:sz w:val="28"/>
              </w:rPr>
              <w:t>Иванцова Н.А.</w:t>
            </w: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1C2DA8">
            <w:pPr>
              <w:rPr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1C2DA8">
            <w:pPr>
              <w:rPr>
                <w:sz w:val="28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1C2DA8">
            <w:pPr>
              <w:rPr>
                <w:sz w:val="28"/>
              </w:rPr>
            </w:pPr>
          </w:p>
        </w:tc>
      </w:tr>
      <w:tr w:rsidR="001C2DA8">
        <w:trPr>
          <w:trHeight w:val="24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1C2DA8">
            <w:pPr>
              <w:rPr>
                <w:sz w:val="28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1C2DA8">
            <w:pPr>
              <w:rPr>
                <w:sz w:val="28"/>
              </w:rPr>
            </w:pPr>
          </w:p>
        </w:tc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1C2DA8">
            <w:pPr>
              <w:rPr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1C2DA8">
            <w:pPr>
              <w:rPr>
                <w:sz w:val="28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C2DA8" w:rsidRDefault="001C2DA8">
            <w:pPr>
              <w:rPr>
                <w:sz w:val="28"/>
              </w:rPr>
            </w:pPr>
          </w:p>
        </w:tc>
      </w:tr>
    </w:tbl>
    <w:p w:rsidR="001C2DA8" w:rsidRDefault="001C2DA8">
      <w:pPr>
        <w:widowControl w:val="0"/>
        <w:jc w:val="center"/>
        <w:rPr>
          <w:sz w:val="26"/>
        </w:rPr>
      </w:pPr>
    </w:p>
    <w:sectPr w:rsidR="001C2DA8">
      <w:headerReference w:type="default" r:id="rId19"/>
      <w:pgSz w:w="11906" w:h="16838"/>
      <w:pgMar w:top="1134" w:right="850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D23" w:rsidRDefault="004E6D23">
      <w:r>
        <w:separator/>
      </w:r>
    </w:p>
  </w:endnote>
  <w:endnote w:type="continuationSeparator" w:id="0">
    <w:p w:rsidR="004E6D23" w:rsidRDefault="004E6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D23" w:rsidRDefault="004E6D23">
      <w:r>
        <w:separator/>
      </w:r>
    </w:p>
  </w:footnote>
  <w:footnote w:type="continuationSeparator" w:id="0">
    <w:p w:rsidR="004E6D23" w:rsidRDefault="004E6D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DA8" w:rsidRDefault="000B7FB6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AA5C32">
      <w:rPr>
        <w:noProof/>
      </w:rPr>
      <w:t>8</w:t>
    </w:r>
    <w:r>
      <w:fldChar w:fldCharType="end"/>
    </w:r>
  </w:p>
  <w:p w:rsidR="001C2DA8" w:rsidRDefault="001C2DA8">
    <w:pPr>
      <w:pStyle w:val="ae"/>
      <w:jc w:val="center"/>
    </w:pPr>
  </w:p>
  <w:p w:rsidR="001C2DA8" w:rsidRDefault="001C2DA8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DA8"/>
    <w:rsid w:val="00086BF9"/>
    <w:rsid w:val="000B7FB6"/>
    <w:rsid w:val="001C2DA8"/>
    <w:rsid w:val="00385664"/>
    <w:rsid w:val="004E6D23"/>
    <w:rsid w:val="007776D0"/>
    <w:rsid w:val="00AA5C32"/>
    <w:rsid w:val="00C2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3">
    <w:name w:val="Стиль1"/>
    <w:basedOn w:val="a"/>
    <w:link w:val="14"/>
    <w:pPr>
      <w:jc w:val="both"/>
    </w:pPr>
    <w:rPr>
      <w:sz w:val="28"/>
    </w:rPr>
  </w:style>
  <w:style w:type="character" w:customStyle="1" w:styleId="14">
    <w:name w:val="Стиль1"/>
    <w:basedOn w:val="1"/>
    <w:link w:val="13"/>
    <w:rPr>
      <w:sz w:val="28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 Indent"/>
    <w:basedOn w:val="a"/>
    <w:link w:val="a8"/>
    <w:pPr>
      <w:spacing w:after="120"/>
      <w:ind w:left="283"/>
    </w:pPr>
  </w:style>
  <w:style w:type="character" w:customStyle="1" w:styleId="a8">
    <w:name w:val="Основной текст с отступом Знак"/>
    <w:basedOn w:val="1"/>
    <w:link w:val="a7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jc w:val="both"/>
    </w:pPr>
    <w:rPr>
      <w:rFonts w:ascii="Arial" w:hAnsi="Arial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4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33">
    <w:name w:val="Абзац списка3"/>
    <w:basedOn w:val="a"/>
    <w:link w:val="34"/>
    <w:pPr>
      <w:ind w:left="720"/>
      <w:jc w:val="both"/>
    </w:pPr>
    <w:rPr>
      <w:rFonts w:ascii="Calibri" w:hAnsi="Calibri"/>
    </w:rPr>
  </w:style>
  <w:style w:type="character" w:customStyle="1" w:styleId="34">
    <w:name w:val="Абзац списка3"/>
    <w:basedOn w:val="1"/>
    <w:link w:val="33"/>
    <w:rPr>
      <w:rFonts w:ascii="Calibri" w:hAnsi="Calibri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sz w:val="24"/>
    </w:rPr>
  </w:style>
  <w:style w:type="paragraph" w:styleId="af6">
    <w:name w:val="Body Text"/>
    <w:basedOn w:val="a"/>
    <w:link w:val="af7"/>
    <w:pPr>
      <w:jc w:val="both"/>
    </w:pPr>
  </w:style>
  <w:style w:type="character" w:customStyle="1" w:styleId="af7">
    <w:name w:val="Основной текст Знак"/>
    <w:basedOn w:val="1"/>
    <w:link w:val="af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3">
    <w:name w:val="Normal (Web)"/>
    <w:basedOn w:val="a"/>
    <w:link w:val="a4"/>
    <w:pPr>
      <w:spacing w:beforeAutospacing="1" w:afterAutospacing="1"/>
    </w:pPr>
  </w:style>
  <w:style w:type="character" w:customStyle="1" w:styleId="a4">
    <w:name w:val="Обычный (веб) Знак"/>
    <w:basedOn w:val="1"/>
    <w:link w:val="a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3">
    <w:name w:val="Стиль1"/>
    <w:basedOn w:val="a"/>
    <w:link w:val="14"/>
    <w:pPr>
      <w:jc w:val="both"/>
    </w:pPr>
    <w:rPr>
      <w:sz w:val="28"/>
    </w:rPr>
  </w:style>
  <w:style w:type="character" w:customStyle="1" w:styleId="14">
    <w:name w:val="Стиль1"/>
    <w:basedOn w:val="1"/>
    <w:link w:val="13"/>
    <w:rPr>
      <w:sz w:val="28"/>
    </w:rPr>
  </w:style>
  <w:style w:type="paragraph" w:customStyle="1" w:styleId="a5">
    <w:name w:val="Гипертекстовая ссылка"/>
    <w:link w:val="a6"/>
    <w:rPr>
      <w:b/>
      <w:color w:val="008000"/>
    </w:rPr>
  </w:style>
  <w:style w:type="character" w:customStyle="1" w:styleId="a6">
    <w:name w:val="Гипертекстовая ссылка"/>
    <w:link w:val="a5"/>
    <w:rPr>
      <w:b/>
      <w:color w:val="008000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Body Text Indent"/>
    <w:basedOn w:val="a"/>
    <w:link w:val="a8"/>
    <w:pPr>
      <w:spacing w:after="120"/>
      <w:ind w:left="283"/>
    </w:pPr>
  </w:style>
  <w:style w:type="character" w:customStyle="1" w:styleId="a8">
    <w:name w:val="Основной текст с отступом Знак"/>
    <w:basedOn w:val="1"/>
    <w:link w:val="a7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jc w:val="both"/>
    </w:pPr>
    <w:rPr>
      <w:rFonts w:ascii="Arial" w:hAnsi="Arial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customStyle="1" w:styleId="15">
    <w:name w:val="Гиперссылка1"/>
    <w:link w:val="ab"/>
    <w:rPr>
      <w:color w:val="0000FF"/>
      <w:u w:val="single"/>
    </w:rPr>
  </w:style>
  <w:style w:type="character" w:styleId="ab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c">
    <w:name w:val="Balloon Text"/>
    <w:basedOn w:val="a"/>
    <w:link w:val="ad"/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4"/>
    </w:rPr>
  </w:style>
  <w:style w:type="paragraph" w:styleId="af0">
    <w:name w:val="Subtitle"/>
    <w:next w:val="a"/>
    <w:link w:val="a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2">
    <w:name w:val="Title"/>
    <w:next w:val="a"/>
    <w:link w:val="af3"/>
    <w:uiPriority w:val="10"/>
    <w:qFormat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33">
    <w:name w:val="Абзац списка3"/>
    <w:basedOn w:val="a"/>
    <w:link w:val="34"/>
    <w:pPr>
      <w:ind w:left="720"/>
      <w:jc w:val="both"/>
    </w:pPr>
    <w:rPr>
      <w:rFonts w:ascii="Calibri" w:hAnsi="Calibri"/>
    </w:rPr>
  </w:style>
  <w:style w:type="character" w:customStyle="1" w:styleId="34">
    <w:name w:val="Абзац списка3"/>
    <w:basedOn w:val="1"/>
    <w:link w:val="33"/>
    <w:rPr>
      <w:rFonts w:ascii="Calibri" w:hAnsi="Calibri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sz w:val="24"/>
    </w:rPr>
  </w:style>
  <w:style w:type="paragraph" w:styleId="af6">
    <w:name w:val="Body Text"/>
    <w:basedOn w:val="a"/>
    <w:link w:val="af7"/>
    <w:pPr>
      <w:jc w:val="both"/>
    </w:pPr>
  </w:style>
  <w:style w:type="character" w:customStyle="1" w:styleId="af7">
    <w:name w:val="Основной текст Знак"/>
    <w:basedOn w:val="1"/>
    <w:link w:val="af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A844CCA5E528F3471E9FB8EE6C088CC4A2FBA888DBB5F3CD79279EF1051DD270475A9AE86F4D16I3g9D" TargetMode="External"/><Relationship Id="rId13" Type="http://schemas.openxmlformats.org/officeDocument/2006/relationships/hyperlink" Target="consultantplus://offline/ref=F440A9931652C43D958CB0F971EC8513ABDD6E8BDB83909364786319BD4F4B2F5630B87E3657C94AF3G6F" TargetMode="External"/><Relationship Id="rId18" Type="http://schemas.openxmlformats.org/officeDocument/2006/relationships/hyperlink" Target="consultantplus://offline/ref=3341960E340B25DC0EE89349A69FBA6A932BE2C6ABAB1C9F799F168C29978116186379C9053BC088L2GBV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BA844CCA5E528F3471E9FB8EE6C088CC4A2FBA888DBB5F3CD79279EF1051DD270475A9AE86F4D14I3g8D" TargetMode="External"/><Relationship Id="rId12" Type="http://schemas.openxmlformats.org/officeDocument/2006/relationships/hyperlink" Target="consultantplus://offline/ref=1CE084A7C7C1681990976F0A8E334148034CFF30A6E9C119FB3B0818DBABDC3DE091BB5EAD035EF4q7k7F" TargetMode="External"/><Relationship Id="rId17" Type="http://schemas.openxmlformats.org/officeDocument/2006/relationships/hyperlink" Target="consultantplus://offline/ref=3341960E340B25DC0EE89349A69FBA6A9A20E5C6A1A9419571C61A8E2E98DE011F2A75C8053BC2L8G6V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440A9931652C43D958CB0F971EC8513ABDD688CD88F909364786319BDF4GFF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440A9931652C43D958CB0F971EC8513A3D8688CDC81CD996C216F1BBA4014385179B47F3657CFF4G8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440A9931652C43D958CB0F971EC8513ABDD6F8BD889909364786319BDF4GFF" TargetMode="External"/><Relationship Id="rId10" Type="http://schemas.openxmlformats.org/officeDocument/2006/relationships/hyperlink" Target="consultantplus://offline/ref=9BA844CCA5E528F3471E9FB8EE6C088CC4A2FBA888DBB5F3CD79279EF1051DD270475A9AE86F4D13I3g3D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A844CCA5E528F3471E9FB8EE6C088CC4A2FBA888DBB5F3CD79279EF1051DD270475A9AE86F4D11I3gED" TargetMode="External"/><Relationship Id="rId14" Type="http://schemas.openxmlformats.org/officeDocument/2006/relationships/hyperlink" Target="consultantplus://offline/ref=F440A9931652C43D958CB0F971EC8513A2DB6A8ADB81CD996C216F1BFBGA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3362</Words>
  <Characters>19168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Голубоцкая Ирина Викторовна</dc:creator>
  <cp:lastModifiedBy>Казурова Анна Владимировна</cp:lastModifiedBy>
  <cp:revision>5</cp:revision>
  <dcterms:created xsi:type="dcterms:W3CDTF">2020-07-14T02:21:00Z</dcterms:created>
  <dcterms:modified xsi:type="dcterms:W3CDTF">2020-07-16T01:06:00Z</dcterms:modified>
</cp:coreProperties>
</file>